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061" w:rsidRPr="00A75A30" w:rsidRDefault="00F57061" w:rsidP="00F57061">
      <w:pPr>
        <w:spacing w:line="360" w:lineRule="exact"/>
        <w:jc w:val="center"/>
        <w:rPr>
          <w:i/>
          <w:sz w:val="24"/>
          <w:szCs w:val="24"/>
        </w:rPr>
      </w:pPr>
      <w:r w:rsidRPr="00A75A30">
        <w:rPr>
          <w:b/>
          <w:sz w:val="24"/>
          <w:szCs w:val="24"/>
        </w:rPr>
        <w:t>THÔNG BÁO GIAO DỊCH CỔ PHIẾU/CHỨNG CHỈ QUỸ/CHỨNG QUYỀN CÓ BẢO ĐẢM CỦA NGƯỜI NỘI BỘ VÀ NGƯỜI CÓ LIÊN QUAN CỦA NGƯỜI NỘI BỘ</w:t>
      </w:r>
      <w:r w:rsidRPr="00A75A30">
        <w:rPr>
          <w:b/>
          <w:sz w:val="24"/>
          <w:szCs w:val="24"/>
        </w:rPr>
        <w:br/>
      </w:r>
      <w:r w:rsidRPr="00A75A30">
        <w:rPr>
          <w:b/>
          <w:i/>
          <w:sz w:val="24"/>
          <w:szCs w:val="24"/>
        </w:rPr>
        <w:t>NOTICE OF TRANSACTION IN SHARES/FUND CERTIFICATES/COVERED WARRANTS OF INTERNAL PERSON AND AFFILIATED PERSONS OF INTERNAL PERSON</w:t>
      </w:r>
      <w:r w:rsidRPr="00A75A30">
        <w:rPr>
          <w:b/>
          <w:i/>
          <w:sz w:val="24"/>
          <w:szCs w:val="24"/>
        </w:rPr>
        <w:br/>
      </w:r>
      <w:r w:rsidRPr="00A75A30">
        <w:rPr>
          <w:i/>
          <w:sz w:val="24"/>
          <w:szCs w:val="24"/>
        </w:rPr>
        <w:t xml:space="preserve">(Ban hành kèm theo Thông tư số 96/2020/TT-BTC ngày 16 tháng 11 năm 2020 </w:t>
      </w:r>
    </w:p>
    <w:p w:rsidR="00F57061" w:rsidRPr="00A75A30" w:rsidRDefault="00F57061" w:rsidP="00F57061">
      <w:pPr>
        <w:spacing w:line="360" w:lineRule="exact"/>
        <w:jc w:val="center"/>
        <w:rPr>
          <w:i/>
          <w:sz w:val="24"/>
          <w:szCs w:val="24"/>
        </w:rPr>
      </w:pPr>
      <w:r w:rsidRPr="00A75A30">
        <w:rPr>
          <w:i/>
          <w:sz w:val="24"/>
          <w:szCs w:val="24"/>
        </w:rPr>
        <w:t>của Bộ trưởng Bộ Tài chính)</w:t>
      </w:r>
      <w:r w:rsidRPr="00A75A30">
        <w:rPr>
          <w:i/>
          <w:sz w:val="24"/>
          <w:szCs w:val="24"/>
        </w:rPr>
        <w:br/>
        <w:t xml:space="preserve">(Promulgated with the Circular No 96/2020/TT-BTC on November 16, 2020 </w:t>
      </w:r>
    </w:p>
    <w:p w:rsidR="00F57061" w:rsidRPr="00A75A30" w:rsidRDefault="00F57061" w:rsidP="00F57061">
      <w:pPr>
        <w:spacing w:line="360" w:lineRule="exact"/>
        <w:jc w:val="center"/>
        <w:rPr>
          <w:b/>
          <w:i/>
          <w:sz w:val="24"/>
          <w:szCs w:val="24"/>
        </w:rPr>
      </w:pPr>
      <w:r w:rsidRPr="00A75A30">
        <w:rPr>
          <w:i/>
          <w:sz w:val="24"/>
          <w:szCs w:val="24"/>
        </w:rPr>
        <w:t>of the Minister of Finance)</w:t>
      </w:r>
    </w:p>
    <w:p w:rsidR="00F57061" w:rsidRPr="00A75A30" w:rsidRDefault="00F57061" w:rsidP="00F57061">
      <w:pPr>
        <w:spacing w:line="380" w:lineRule="exact"/>
        <w:jc w:val="center"/>
        <w:rPr>
          <w:b/>
          <w:sz w:val="24"/>
          <w:szCs w:val="24"/>
        </w:rPr>
      </w:pPr>
    </w:p>
    <w:tbl>
      <w:tblPr>
        <w:tblW w:w="9660" w:type="dxa"/>
        <w:tblInd w:w="42" w:type="dxa"/>
        <w:tblLook w:val="01E0" w:firstRow="1" w:lastRow="1" w:firstColumn="1" w:lastColumn="1" w:noHBand="0" w:noVBand="0"/>
      </w:tblPr>
      <w:tblGrid>
        <w:gridCol w:w="3450"/>
        <w:gridCol w:w="6210"/>
      </w:tblGrid>
      <w:tr w:rsidR="00F57061" w:rsidRPr="00A75A30" w:rsidTr="00D85849">
        <w:trPr>
          <w:trHeight w:val="288"/>
        </w:trPr>
        <w:tc>
          <w:tcPr>
            <w:tcW w:w="3450" w:type="dxa"/>
          </w:tcPr>
          <w:p w:rsidR="00F57061" w:rsidRPr="00A75A30" w:rsidRDefault="00F57061" w:rsidP="00D85849">
            <w:pPr>
              <w:spacing w:line="360" w:lineRule="exact"/>
              <w:jc w:val="center"/>
              <w:rPr>
                <w:b/>
                <w:sz w:val="24"/>
                <w:szCs w:val="24"/>
              </w:rPr>
            </w:pPr>
            <w:r w:rsidRPr="00A75A30">
              <w:rPr>
                <w:b/>
                <w:noProof/>
                <w:spacing w:val="-6"/>
                <w:sz w:val="24"/>
                <w:szCs w:val="24"/>
              </w:rPr>
              <mc:AlternateContent>
                <mc:Choice Requires="wps">
                  <w:drawing>
                    <wp:anchor distT="0" distB="0" distL="114300" distR="114300" simplePos="0" relativeHeight="251659264" behindDoc="0" locked="0" layoutInCell="1" allowOverlap="1">
                      <wp:simplePos x="0" y="0"/>
                      <wp:positionH relativeFrom="column">
                        <wp:posOffset>693420</wp:posOffset>
                      </wp:positionH>
                      <wp:positionV relativeFrom="paragraph">
                        <wp:posOffset>777875</wp:posOffset>
                      </wp:positionV>
                      <wp:extent cx="600075" cy="0"/>
                      <wp:effectExtent l="9525" t="9525" r="9525"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0FCFAA" id="_x0000_t32" coordsize="21600,21600" o:spt="32" o:oned="t" path="m,l21600,21600e" filled="f">
                      <v:path arrowok="t" fillok="f" o:connecttype="none"/>
                      <o:lock v:ext="edit" shapetype="t"/>
                    </v:shapetype>
                    <v:shape id="Straight Arrow Connector 3" o:spid="_x0000_s1026" type="#_x0000_t32" style="position:absolute;margin-left:54.6pt;margin-top:61.25pt;width:47.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"/>
                  </w:pict>
                </mc:Fallback>
              </mc:AlternateContent>
            </w:r>
            <w:r w:rsidRPr="00A75A30">
              <w:rPr>
                <w:b/>
                <w:spacing w:val="-6"/>
                <w:sz w:val="24"/>
                <w:szCs w:val="24"/>
              </w:rPr>
              <w:t>TÊN CÔNG TY/CÁ NHÂN</w:t>
            </w:r>
            <w:r w:rsidRPr="00A75A30">
              <w:rPr>
                <w:b/>
                <w:sz w:val="24"/>
                <w:szCs w:val="24"/>
              </w:rPr>
              <w:br/>
              <w:t>COMPANY’S NAME/FULL NAME</w:t>
            </w:r>
            <w:r w:rsidRPr="00A75A30">
              <w:rPr>
                <w:b/>
                <w:i/>
                <w:sz w:val="24"/>
                <w:szCs w:val="24"/>
              </w:rPr>
              <w:br/>
            </w:r>
          </w:p>
        </w:tc>
        <w:tc>
          <w:tcPr>
            <w:tcW w:w="6210" w:type="dxa"/>
          </w:tcPr>
          <w:p w:rsidR="00F57061" w:rsidRPr="00A75A30" w:rsidRDefault="00F57061" w:rsidP="00D85849">
            <w:pPr>
              <w:spacing w:line="360" w:lineRule="exact"/>
              <w:ind w:hanging="181"/>
              <w:jc w:val="center"/>
              <w:rPr>
                <w:sz w:val="24"/>
                <w:szCs w:val="24"/>
              </w:rPr>
            </w:pPr>
            <w:r w:rsidRPr="00A75A30">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495300</wp:posOffset>
                      </wp:positionH>
                      <wp:positionV relativeFrom="paragraph">
                        <wp:posOffset>991235</wp:posOffset>
                      </wp:positionV>
                      <wp:extent cx="2714625" cy="9525"/>
                      <wp:effectExtent l="11430" t="13335" r="7620" b="571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146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96CE13" id="Straight Arrow Connector 2" o:spid="_x0000_s1026" type="#_x0000_t32" style="position:absolute;margin-left:39pt;margin-top:78.05pt;width:213.75pt;height:.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"/>
                  </w:pict>
                </mc:Fallback>
              </mc:AlternateContent>
            </w:r>
            <w:r w:rsidRPr="00A75A30">
              <w:rPr>
                <w:b/>
                <w:sz w:val="24"/>
                <w:szCs w:val="24"/>
              </w:rPr>
              <w:t>CỘNG HÒA XÃ HỘI CHỦ NGHĨA VIỆT NAM</w:t>
            </w:r>
            <w:r w:rsidRPr="00A75A30">
              <w:rPr>
                <w:b/>
                <w:sz w:val="24"/>
                <w:szCs w:val="24"/>
              </w:rPr>
              <w:br/>
              <w:t xml:space="preserve">Độc lập - Tự do - Hạnh phúc </w:t>
            </w:r>
            <w:r w:rsidRPr="00A75A30">
              <w:rPr>
                <w:b/>
                <w:sz w:val="24"/>
                <w:szCs w:val="24"/>
              </w:rPr>
              <w:br/>
              <w:t>THE SOCIALIST REPUBLIC OF VIETNAM</w:t>
            </w:r>
            <w:r w:rsidRPr="00A75A30">
              <w:rPr>
                <w:b/>
                <w:sz w:val="24"/>
                <w:szCs w:val="24"/>
              </w:rPr>
              <w:br/>
              <w:t>Independence - Freedom - Happiness</w:t>
            </w:r>
            <w:r w:rsidRPr="00A75A30">
              <w:rPr>
                <w:b/>
                <w:sz w:val="24"/>
                <w:szCs w:val="24"/>
              </w:rPr>
              <w:br/>
            </w:r>
          </w:p>
        </w:tc>
      </w:tr>
      <w:tr w:rsidR="00F57061" w:rsidRPr="00A75A30" w:rsidTr="00D85849">
        <w:trPr>
          <w:trHeight w:val="256"/>
        </w:trPr>
        <w:tc>
          <w:tcPr>
            <w:tcW w:w="3450" w:type="dxa"/>
          </w:tcPr>
          <w:p w:rsidR="00F57061" w:rsidRPr="00A75A30" w:rsidRDefault="00F57061" w:rsidP="00D85849">
            <w:pPr>
              <w:spacing w:line="360" w:lineRule="exact"/>
              <w:rPr>
                <w:i/>
                <w:sz w:val="24"/>
                <w:szCs w:val="24"/>
              </w:rPr>
            </w:pPr>
            <w:r w:rsidRPr="00A75A30">
              <w:rPr>
                <w:sz w:val="24"/>
                <w:szCs w:val="24"/>
              </w:rPr>
              <w:t xml:space="preserve"> Số:…./TB-….</w:t>
            </w:r>
            <w:r w:rsidRPr="00A75A30">
              <w:rPr>
                <w:sz w:val="24"/>
                <w:szCs w:val="24"/>
              </w:rPr>
              <w:br/>
            </w:r>
            <w:r w:rsidRPr="00A75A30">
              <w:rPr>
                <w:i/>
                <w:sz w:val="24"/>
                <w:szCs w:val="24"/>
              </w:rPr>
              <w:t xml:space="preserve"> </w:t>
            </w:r>
            <w:r w:rsidRPr="00A75A30">
              <w:rPr>
                <w:sz w:val="24"/>
                <w:szCs w:val="24"/>
              </w:rPr>
              <w:t>No:…./TB-….</w:t>
            </w:r>
          </w:p>
        </w:tc>
        <w:tc>
          <w:tcPr>
            <w:tcW w:w="6210" w:type="dxa"/>
          </w:tcPr>
          <w:p w:rsidR="00F57061" w:rsidRPr="00A75A30" w:rsidRDefault="00F57061" w:rsidP="00D85849">
            <w:pPr>
              <w:spacing w:line="360" w:lineRule="exact"/>
              <w:jc w:val="center"/>
              <w:rPr>
                <w:i/>
                <w:sz w:val="24"/>
                <w:szCs w:val="24"/>
              </w:rPr>
            </w:pPr>
            <w:r w:rsidRPr="00A75A30">
              <w:rPr>
                <w:i/>
                <w:sz w:val="24"/>
                <w:szCs w:val="24"/>
              </w:rPr>
              <w:t>….., ngày... tháng….. năm……</w:t>
            </w:r>
            <w:r w:rsidRPr="00A75A30">
              <w:rPr>
                <w:i/>
                <w:sz w:val="24"/>
                <w:szCs w:val="24"/>
              </w:rPr>
              <w:br/>
              <w:t xml:space="preserve">….., month... day….. year…… </w:t>
            </w:r>
          </w:p>
        </w:tc>
      </w:tr>
    </w:tbl>
    <w:p w:rsidR="00F57061" w:rsidRPr="00A75A30" w:rsidRDefault="00F57061" w:rsidP="00F57061">
      <w:pPr>
        <w:spacing w:line="300" w:lineRule="exact"/>
        <w:jc w:val="right"/>
        <w:rPr>
          <w:i/>
          <w:sz w:val="24"/>
          <w:szCs w:val="24"/>
        </w:rPr>
      </w:pPr>
    </w:p>
    <w:p w:rsidR="00F57061" w:rsidRPr="00A75A30" w:rsidRDefault="00F57061" w:rsidP="00F57061">
      <w:pPr>
        <w:spacing w:line="360" w:lineRule="exact"/>
        <w:jc w:val="center"/>
        <w:rPr>
          <w:b/>
          <w:sz w:val="24"/>
          <w:szCs w:val="24"/>
        </w:rPr>
      </w:pPr>
      <w:r w:rsidRPr="00A75A30">
        <w:rPr>
          <w:b/>
          <w:sz w:val="24"/>
          <w:szCs w:val="24"/>
        </w:rPr>
        <w:t xml:space="preserve">THÔNG BÁO </w:t>
      </w:r>
    </w:p>
    <w:p w:rsidR="00F57061" w:rsidRPr="00A75A30" w:rsidRDefault="00F57061" w:rsidP="00F57061">
      <w:pPr>
        <w:spacing w:line="360" w:lineRule="exact"/>
        <w:jc w:val="center"/>
        <w:rPr>
          <w:b/>
          <w:i/>
          <w:sz w:val="24"/>
          <w:szCs w:val="24"/>
        </w:rPr>
      </w:pPr>
      <w:r w:rsidRPr="00A75A30">
        <w:rPr>
          <w:b/>
          <w:sz w:val="24"/>
          <w:szCs w:val="24"/>
        </w:rPr>
        <w:t xml:space="preserve">Giao dịch cổ phiếu/chứng chỉ quỹ/chứng quyền có bảo đảm của người nội bộ và người có liên quan của người nội bộ </w:t>
      </w:r>
      <w:r w:rsidRPr="00A75A30">
        <w:rPr>
          <w:sz w:val="24"/>
          <w:szCs w:val="24"/>
        </w:rPr>
        <w:br/>
      </w:r>
      <w:r w:rsidRPr="00A75A30">
        <w:rPr>
          <w:b/>
          <w:i/>
          <w:sz w:val="24"/>
          <w:szCs w:val="24"/>
        </w:rPr>
        <w:t>NOTICE OF TRANSACTION IN SHARES/FUND CERTIFICATES/COVERED WARRANTS OF INTERNAL PERSON AND AFFILIATED PERSONS OF INTERNAL PERSON.</w:t>
      </w:r>
    </w:p>
    <w:p w:rsidR="00F57061" w:rsidRPr="00A75A30" w:rsidRDefault="00F57061" w:rsidP="00F57061">
      <w:pPr>
        <w:spacing w:line="300" w:lineRule="exact"/>
        <w:jc w:val="right"/>
        <w:rPr>
          <w:sz w:val="24"/>
          <w:szCs w:val="24"/>
        </w:rPr>
      </w:pPr>
      <w:r w:rsidRPr="00A75A30">
        <w:rPr>
          <w:noProof/>
          <w:sz w:val="24"/>
          <w:szCs w:val="24"/>
        </w:rPr>
        <mc:AlternateContent>
          <mc:Choice Requires="wps">
            <w:drawing>
              <wp:anchor distT="0" distB="0" distL="114300" distR="114300" simplePos="0" relativeHeight="251661312" behindDoc="0" locked="0" layoutInCell="1" allowOverlap="1">
                <wp:simplePos x="0" y="0"/>
                <wp:positionH relativeFrom="column">
                  <wp:posOffset>2156460</wp:posOffset>
                </wp:positionH>
                <wp:positionV relativeFrom="paragraph">
                  <wp:posOffset>36195</wp:posOffset>
                </wp:positionV>
                <wp:extent cx="1733550" cy="0"/>
                <wp:effectExtent l="7620" t="10795" r="11430" b="825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37A48C" id="Straight Arrow Connector 1" o:spid="_x0000_s1026" type="#_x0000_t32" style="position:absolute;margin-left:169.8pt;margin-top:2.85pt;width:13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"/>
            </w:pict>
          </mc:Fallback>
        </mc:AlternateContent>
      </w:r>
    </w:p>
    <w:tbl>
      <w:tblPr>
        <w:tblW w:w="0" w:type="auto"/>
        <w:tblInd w:w="108" w:type="dxa"/>
        <w:tblLook w:val="01E0" w:firstRow="1" w:lastRow="1" w:firstColumn="1" w:lastColumn="1" w:noHBand="0" w:noVBand="0"/>
      </w:tblPr>
      <w:tblGrid>
        <w:gridCol w:w="2953"/>
        <w:gridCol w:w="6299"/>
      </w:tblGrid>
      <w:tr w:rsidR="00F57061" w:rsidRPr="00A75A30" w:rsidTr="00D85849">
        <w:tc>
          <w:tcPr>
            <w:tcW w:w="2988" w:type="dxa"/>
            <w:shd w:val="clear" w:color="auto" w:fill="auto"/>
          </w:tcPr>
          <w:p w:rsidR="00F57061" w:rsidRPr="00A75A30" w:rsidRDefault="00F57061" w:rsidP="00D85849">
            <w:pPr>
              <w:spacing w:line="360" w:lineRule="exact"/>
              <w:jc w:val="right"/>
              <w:rPr>
                <w:sz w:val="24"/>
                <w:szCs w:val="24"/>
              </w:rPr>
            </w:pPr>
            <w:r w:rsidRPr="00A75A30">
              <w:rPr>
                <w:sz w:val="24"/>
                <w:szCs w:val="24"/>
              </w:rPr>
              <w:t>Kính gửi:</w:t>
            </w:r>
          </w:p>
        </w:tc>
        <w:tc>
          <w:tcPr>
            <w:tcW w:w="6372" w:type="dxa"/>
            <w:shd w:val="clear" w:color="auto" w:fill="auto"/>
          </w:tcPr>
          <w:p w:rsidR="00F57061" w:rsidRPr="00A75A30" w:rsidRDefault="00F57061" w:rsidP="00D85849">
            <w:pPr>
              <w:spacing w:line="360" w:lineRule="exact"/>
              <w:rPr>
                <w:sz w:val="24"/>
                <w:szCs w:val="24"/>
              </w:rPr>
            </w:pPr>
          </w:p>
          <w:p w:rsidR="00F57061" w:rsidRPr="00A75A30" w:rsidRDefault="00F57061" w:rsidP="00D85849">
            <w:pPr>
              <w:spacing w:line="360" w:lineRule="exact"/>
              <w:rPr>
                <w:sz w:val="24"/>
                <w:szCs w:val="24"/>
              </w:rPr>
            </w:pPr>
            <w:r w:rsidRPr="00A75A30">
              <w:rPr>
                <w:sz w:val="24"/>
                <w:szCs w:val="24"/>
              </w:rPr>
              <w:t xml:space="preserve">- </w:t>
            </w:r>
            <w:r w:rsidRPr="00A75A30">
              <w:rPr>
                <w:sz w:val="24"/>
                <w:szCs w:val="24"/>
                <w:highlight w:val="white"/>
              </w:rPr>
              <w:t>Ủy ban</w:t>
            </w:r>
            <w:r w:rsidRPr="00A75A30">
              <w:rPr>
                <w:sz w:val="24"/>
                <w:szCs w:val="24"/>
              </w:rPr>
              <w:t xml:space="preserve"> Chứng k</w:t>
            </w:r>
            <w:r w:rsidRPr="00A75A30">
              <w:rPr>
                <w:sz w:val="24"/>
                <w:szCs w:val="24"/>
                <w:highlight w:val="white"/>
              </w:rPr>
              <w:t>hoán</w:t>
            </w:r>
            <w:r w:rsidRPr="00A75A30">
              <w:rPr>
                <w:sz w:val="24"/>
                <w:szCs w:val="24"/>
              </w:rPr>
              <w:t xml:space="preserve"> Nhà nước;</w:t>
            </w:r>
            <w:r w:rsidRPr="00A75A30">
              <w:rPr>
                <w:sz w:val="24"/>
                <w:szCs w:val="24"/>
              </w:rPr>
              <w:br/>
              <w:t>- Sở Giao dịch chứng k</w:t>
            </w:r>
            <w:r w:rsidRPr="00A75A30">
              <w:rPr>
                <w:sz w:val="24"/>
                <w:szCs w:val="24"/>
                <w:highlight w:val="white"/>
              </w:rPr>
              <w:t>hoán</w:t>
            </w:r>
            <w:r w:rsidRPr="00A75A30">
              <w:rPr>
                <w:sz w:val="24"/>
                <w:szCs w:val="24"/>
              </w:rPr>
              <w:t>;</w:t>
            </w:r>
            <w:r w:rsidRPr="00A75A30">
              <w:rPr>
                <w:sz w:val="24"/>
                <w:szCs w:val="24"/>
              </w:rPr>
              <w:br/>
              <w:t>- Tên Công ty đại chúng/Công ty quản lý quỹ đầu tư chứng khoán.</w:t>
            </w:r>
          </w:p>
        </w:tc>
      </w:tr>
      <w:tr w:rsidR="00F57061" w:rsidRPr="00A75A30" w:rsidTr="00D85849">
        <w:tc>
          <w:tcPr>
            <w:tcW w:w="2988" w:type="dxa"/>
            <w:shd w:val="clear" w:color="auto" w:fill="auto"/>
          </w:tcPr>
          <w:p w:rsidR="00F57061" w:rsidRPr="00A75A30" w:rsidRDefault="00F57061" w:rsidP="00D85849">
            <w:pPr>
              <w:spacing w:line="360" w:lineRule="exact"/>
              <w:jc w:val="right"/>
              <w:rPr>
                <w:sz w:val="24"/>
                <w:szCs w:val="24"/>
              </w:rPr>
            </w:pPr>
            <w:r w:rsidRPr="00A75A30">
              <w:rPr>
                <w:sz w:val="24"/>
                <w:szCs w:val="24"/>
              </w:rPr>
              <w:t>To:</w:t>
            </w:r>
          </w:p>
        </w:tc>
        <w:tc>
          <w:tcPr>
            <w:tcW w:w="6372" w:type="dxa"/>
            <w:shd w:val="clear" w:color="auto" w:fill="auto"/>
          </w:tcPr>
          <w:p w:rsidR="00F57061" w:rsidRPr="00A75A30" w:rsidRDefault="00F57061" w:rsidP="00D85849">
            <w:pPr>
              <w:spacing w:line="360" w:lineRule="exact"/>
              <w:rPr>
                <w:sz w:val="24"/>
                <w:szCs w:val="24"/>
              </w:rPr>
            </w:pPr>
          </w:p>
          <w:p w:rsidR="00F57061" w:rsidRPr="00A75A30" w:rsidRDefault="00F57061" w:rsidP="00D85849">
            <w:pPr>
              <w:spacing w:line="360" w:lineRule="exact"/>
              <w:rPr>
                <w:sz w:val="24"/>
                <w:szCs w:val="24"/>
              </w:rPr>
            </w:pPr>
            <w:r w:rsidRPr="00A75A30">
              <w:rPr>
                <w:sz w:val="24"/>
                <w:szCs w:val="24"/>
              </w:rPr>
              <w:t>- The State Securities Commission;</w:t>
            </w:r>
            <w:r w:rsidRPr="00A75A30">
              <w:rPr>
                <w:sz w:val="24"/>
                <w:szCs w:val="24"/>
              </w:rPr>
              <w:br/>
              <w:t>- The Stock Exchange;</w:t>
            </w:r>
            <w:r w:rsidRPr="00A75A30">
              <w:rPr>
                <w:sz w:val="24"/>
                <w:szCs w:val="24"/>
              </w:rPr>
              <w:br/>
              <w:t>- Name of the public company/the securities investment fund management company.</w:t>
            </w:r>
          </w:p>
        </w:tc>
      </w:tr>
    </w:tbl>
    <w:p w:rsidR="00F57061" w:rsidRPr="00A75A30" w:rsidRDefault="00F57061" w:rsidP="00F57061">
      <w:pPr>
        <w:spacing w:before="80" w:line="400" w:lineRule="exact"/>
        <w:ind w:firstLine="454"/>
        <w:jc w:val="both"/>
        <w:rPr>
          <w:sz w:val="24"/>
          <w:szCs w:val="24"/>
        </w:rPr>
      </w:pPr>
      <w:r w:rsidRPr="00A75A30">
        <w:rPr>
          <w:sz w:val="24"/>
          <w:szCs w:val="24"/>
        </w:rPr>
        <w:lastRenderedPageBreak/>
        <w:t>1. Thông tin về cá nhân/tổ chức thực hiện giao dịch/</w:t>
      </w:r>
      <w:r w:rsidRPr="00A75A30">
        <w:rPr>
          <w:i/>
          <w:sz w:val="24"/>
          <w:szCs w:val="24"/>
        </w:rPr>
        <w:t>Information on individual/organisation conducting the transaction:</w:t>
      </w:r>
    </w:p>
    <w:p w:rsidR="00F57061" w:rsidRPr="00A75A30" w:rsidRDefault="00F57061" w:rsidP="00F57061">
      <w:pPr>
        <w:spacing w:before="80" w:line="400" w:lineRule="exact"/>
        <w:ind w:firstLine="454"/>
        <w:jc w:val="both"/>
        <w:rPr>
          <w:sz w:val="24"/>
          <w:szCs w:val="24"/>
        </w:rPr>
      </w:pPr>
      <w:r w:rsidRPr="00A75A30">
        <w:rPr>
          <w:sz w:val="24"/>
          <w:szCs w:val="24"/>
        </w:rPr>
        <w:t>- Họ và tên cá nhân/Tên tổ chức/</w:t>
      </w:r>
      <w:r w:rsidRPr="00A75A30">
        <w:rPr>
          <w:i/>
          <w:sz w:val="24"/>
          <w:szCs w:val="24"/>
        </w:rPr>
        <w:t>Name of individual/organisation</w:t>
      </w:r>
      <w:r w:rsidRPr="00A75A30">
        <w:rPr>
          <w:sz w:val="24"/>
          <w:szCs w:val="24"/>
        </w:rPr>
        <w:t>:</w:t>
      </w:r>
    </w:p>
    <w:p w:rsidR="00F57061" w:rsidRPr="00A75A30" w:rsidRDefault="00F57061" w:rsidP="00F57061">
      <w:pPr>
        <w:spacing w:before="80" w:line="400" w:lineRule="exact"/>
        <w:ind w:firstLine="454"/>
        <w:jc w:val="both"/>
        <w:rPr>
          <w:sz w:val="24"/>
          <w:szCs w:val="24"/>
        </w:rPr>
      </w:pPr>
      <w:r w:rsidRPr="00A75A30">
        <w:rPr>
          <w:sz w:val="24"/>
          <w:szCs w:val="24"/>
        </w:rPr>
        <w:t>- Quốc tịch/</w:t>
      </w:r>
      <w:r w:rsidRPr="00A75A30">
        <w:rPr>
          <w:i/>
          <w:sz w:val="24"/>
          <w:szCs w:val="24"/>
        </w:rPr>
        <w:t>Nationality</w:t>
      </w:r>
      <w:r w:rsidRPr="00A75A30">
        <w:rPr>
          <w:sz w:val="24"/>
          <w:szCs w:val="24"/>
        </w:rPr>
        <w:t>:</w:t>
      </w:r>
    </w:p>
    <w:p w:rsidR="00F57061" w:rsidRPr="00A75A30" w:rsidRDefault="00F57061" w:rsidP="00F57061">
      <w:pPr>
        <w:spacing w:before="80" w:line="400" w:lineRule="exact"/>
        <w:ind w:firstLine="454"/>
        <w:jc w:val="both"/>
        <w:rPr>
          <w:sz w:val="24"/>
          <w:szCs w:val="24"/>
        </w:rPr>
      </w:pPr>
      <w:r w:rsidRPr="00A75A30">
        <w:rPr>
          <w:sz w:val="24"/>
          <w:szCs w:val="24"/>
        </w:rPr>
        <w:t>- Số CMND, Hộ chiếu, Thẻ căn cước (đối với cá nhân) hoặc Số Giấy chứng nhận đăng ký doanh nghiệp, Giấy phép hoạt động hoặc giấy tờ pháp lý tương đương (đối với tổ chức), ngày cấp, nơi cấp/</w:t>
      </w:r>
      <w:r w:rsidRPr="00A75A30">
        <w:rPr>
          <w:i/>
          <w:sz w:val="24"/>
          <w:szCs w:val="24"/>
        </w:rPr>
        <w:t>Number of ID card/Passport (in case of an individual) or number of Business Registration Certificate, Operation License or equivalent legal document (in case of an organisation), date of issue, place of issue:</w:t>
      </w:r>
    </w:p>
    <w:p w:rsidR="00F57061" w:rsidRPr="00A75A30" w:rsidRDefault="00F57061" w:rsidP="00F57061">
      <w:pPr>
        <w:spacing w:before="80" w:line="400" w:lineRule="exact"/>
        <w:ind w:firstLine="454"/>
        <w:jc w:val="both"/>
        <w:rPr>
          <w:sz w:val="24"/>
          <w:szCs w:val="24"/>
        </w:rPr>
      </w:pPr>
      <w:r w:rsidRPr="00A75A30">
        <w:rPr>
          <w:sz w:val="24"/>
          <w:szCs w:val="24"/>
        </w:rPr>
        <w:t>- Địa chỉ liên hệ/Địa chỉ trụ sở chính/</w:t>
      </w:r>
      <w:r w:rsidRPr="00A75A30">
        <w:rPr>
          <w:i/>
          <w:sz w:val="24"/>
          <w:szCs w:val="24"/>
        </w:rPr>
        <w:t>Contact address/address of head office:</w:t>
      </w:r>
    </w:p>
    <w:p w:rsidR="00F57061" w:rsidRPr="00A75A30" w:rsidRDefault="00F57061" w:rsidP="00F57061">
      <w:pPr>
        <w:spacing w:before="80" w:line="400" w:lineRule="exact"/>
        <w:ind w:firstLine="454"/>
        <w:jc w:val="both"/>
        <w:rPr>
          <w:sz w:val="24"/>
          <w:szCs w:val="24"/>
        </w:rPr>
      </w:pPr>
      <w:r w:rsidRPr="00A75A30">
        <w:rPr>
          <w:sz w:val="24"/>
          <w:szCs w:val="24"/>
        </w:rPr>
        <w:t>- Điện thoại/</w:t>
      </w:r>
      <w:r w:rsidRPr="00A75A30">
        <w:rPr>
          <w:i/>
          <w:sz w:val="24"/>
          <w:szCs w:val="24"/>
        </w:rPr>
        <w:t>Telephone</w:t>
      </w:r>
      <w:r w:rsidRPr="00A75A30">
        <w:rPr>
          <w:sz w:val="24"/>
          <w:szCs w:val="24"/>
        </w:rPr>
        <w:t>:…………….... Fax:………..……... Email:…………... Website:..................</w:t>
      </w:r>
    </w:p>
    <w:p w:rsidR="00F57061" w:rsidRPr="00A75A30" w:rsidRDefault="00F57061" w:rsidP="00F57061">
      <w:pPr>
        <w:spacing w:before="80" w:line="400" w:lineRule="exact"/>
        <w:ind w:firstLine="454"/>
        <w:jc w:val="both"/>
        <w:rPr>
          <w:sz w:val="24"/>
          <w:szCs w:val="24"/>
        </w:rPr>
      </w:pPr>
      <w:r w:rsidRPr="00A75A30">
        <w:rPr>
          <w:sz w:val="24"/>
          <w:szCs w:val="24"/>
        </w:rPr>
        <w:t>- Chức vụ hiện nay tại công ty đại chúng, công ty quản lý quỹ (nếu có) hoặc mối quan hệ với công ty đại chúng, công ty quản lý quỹ/</w:t>
      </w:r>
      <w:r w:rsidRPr="00A75A30">
        <w:rPr>
          <w:i/>
          <w:sz w:val="24"/>
          <w:szCs w:val="24"/>
        </w:rPr>
        <w:t>Current position in the public company, the fund management company (if any) or relationship with the public company, the fund management company:</w:t>
      </w:r>
    </w:p>
    <w:p w:rsidR="00F57061" w:rsidRPr="00A75A30" w:rsidRDefault="00F57061" w:rsidP="00F57061">
      <w:pPr>
        <w:spacing w:before="80" w:line="400" w:lineRule="exact"/>
        <w:ind w:firstLine="454"/>
        <w:jc w:val="both"/>
        <w:rPr>
          <w:sz w:val="24"/>
          <w:szCs w:val="24"/>
        </w:rPr>
      </w:pPr>
      <w:r w:rsidRPr="00A75A30">
        <w:rPr>
          <w:sz w:val="24"/>
          <w:szCs w:val="24"/>
        </w:rPr>
        <w:t>2. Thông tin về người nội bộ của công ty đại chúng/quỹ đại chúng là người có liên quan của cá nhân/tổ chức thực hiện giao dịch (đối với trường hợp người thực hiện giao dịch là người có liên quan của người nội bộ của công ty đại chúng/quỹ đại chúng)/</w:t>
      </w:r>
      <w:r w:rsidRPr="00A75A30">
        <w:rPr>
          <w:i/>
          <w:sz w:val="24"/>
          <w:szCs w:val="24"/>
        </w:rPr>
        <w:t>Information of internal person of the public company/public fund who is the affiliated person of individual/organisation executing the transaction (in case the person executing transaction is the affiliated person of internal person of the public company/public fund):</w:t>
      </w:r>
    </w:p>
    <w:p w:rsidR="00F57061" w:rsidRPr="00A75A30" w:rsidRDefault="00F57061" w:rsidP="00F57061">
      <w:pPr>
        <w:spacing w:before="80" w:line="400" w:lineRule="exact"/>
        <w:ind w:firstLine="454"/>
        <w:jc w:val="both"/>
        <w:rPr>
          <w:sz w:val="24"/>
          <w:szCs w:val="24"/>
        </w:rPr>
      </w:pPr>
      <w:r w:rsidRPr="00A75A30">
        <w:rPr>
          <w:sz w:val="24"/>
          <w:szCs w:val="24"/>
        </w:rPr>
        <w:t>- Họ và tên người nội bộ/</w:t>
      </w:r>
      <w:r w:rsidRPr="00A75A30">
        <w:rPr>
          <w:i/>
          <w:sz w:val="24"/>
          <w:szCs w:val="24"/>
        </w:rPr>
        <w:t>Name of internal person:</w:t>
      </w:r>
    </w:p>
    <w:p w:rsidR="00F57061" w:rsidRPr="00A75A30" w:rsidRDefault="00F57061" w:rsidP="00F57061">
      <w:pPr>
        <w:spacing w:before="80" w:line="400" w:lineRule="exact"/>
        <w:ind w:firstLine="454"/>
        <w:jc w:val="both"/>
        <w:rPr>
          <w:sz w:val="24"/>
          <w:szCs w:val="24"/>
        </w:rPr>
      </w:pPr>
      <w:r w:rsidRPr="00A75A30">
        <w:rPr>
          <w:sz w:val="24"/>
          <w:szCs w:val="24"/>
        </w:rPr>
        <w:t>- Quốc tịch/</w:t>
      </w:r>
      <w:r w:rsidRPr="00A75A30">
        <w:rPr>
          <w:i/>
          <w:sz w:val="24"/>
          <w:szCs w:val="24"/>
        </w:rPr>
        <w:t>Nationality:</w:t>
      </w:r>
    </w:p>
    <w:p w:rsidR="00F57061" w:rsidRPr="00A75A30" w:rsidRDefault="00F57061" w:rsidP="00F57061">
      <w:pPr>
        <w:spacing w:before="80" w:line="400" w:lineRule="exact"/>
        <w:ind w:firstLine="454"/>
        <w:jc w:val="both"/>
        <w:rPr>
          <w:sz w:val="24"/>
          <w:szCs w:val="24"/>
        </w:rPr>
      </w:pPr>
      <w:r w:rsidRPr="00A75A30">
        <w:rPr>
          <w:sz w:val="24"/>
          <w:szCs w:val="24"/>
        </w:rPr>
        <w:t>- Số CMND, Hộ chiếu, Thẻ căn cước/</w:t>
      </w:r>
      <w:r w:rsidRPr="00A75A30">
        <w:rPr>
          <w:i/>
          <w:sz w:val="24"/>
          <w:szCs w:val="24"/>
        </w:rPr>
        <w:t>ID card/Passport No.:</w:t>
      </w:r>
    </w:p>
    <w:p w:rsidR="00F57061" w:rsidRPr="00A75A30" w:rsidRDefault="00F57061" w:rsidP="00F57061">
      <w:pPr>
        <w:spacing w:before="80" w:line="400" w:lineRule="exact"/>
        <w:ind w:firstLine="454"/>
        <w:jc w:val="both"/>
        <w:rPr>
          <w:sz w:val="24"/>
          <w:szCs w:val="24"/>
        </w:rPr>
      </w:pPr>
      <w:r w:rsidRPr="00A75A30">
        <w:rPr>
          <w:sz w:val="24"/>
          <w:szCs w:val="24"/>
        </w:rPr>
        <w:t>- Địa chỉ thường trú/</w:t>
      </w:r>
      <w:r w:rsidRPr="00A75A30">
        <w:rPr>
          <w:i/>
          <w:sz w:val="24"/>
          <w:szCs w:val="24"/>
        </w:rPr>
        <w:t>Permanent address:</w:t>
      </w:r>
    </w:p>
    <w:p w:rsidR="00F57061" w:rsidRPr="00A75A30" w:rsidRDefault="00F57061" w:rsidP="00F57061">
      <w:pPr>
        <w:tabs>
          <w:tab w:val="left" w:pos="4560"/>
          <w:tab w:val="left" w:pos="6480"/>
        </w:tabs>
        <w:spacing w:before="80" w:line="400" w:lineRule="exact"/>
        <w:ind w:firstLine="454"/>
        <w:jc w:val="both"/>
        <w:rPr>
          <w:sz w:val="24"/>
          <w:szCs w:val="24"/>
        </w:rPr>
      </w:pPr>
      <w:r w:rsidRPr="00A75A30">
        <w:rPr>
          <w:sz w:val="24"/>
          <w:szCs w:val="24"/>
        </w:rPr>
        <w:t>- Điện thoại liên hệ/</w:t>
      </w:r>
      <w:r w:rsidRPr="00A75A30">
        <w:rPr>
          <w:i/>
          <w:sz w:val="24"/>
          <w:szCs w:val="24"/>
        </w:rPr>
        <w:t>Telephone:</w:t>
      </w:r>
      <w:r w:rsidRPr="00A75A30">
        <w:rPr>
          <w:sz w:val="24"/>
          <w:szCs w:val="24"/>
        </w:rPr>
        <w:t xml:space="preserve"> </w:t>
      </w:r>
      <w:r w:rsidRPr="00A75A30">
        <w:rPr>
          <w:sz w:val="24"/>
          <w:szCs w:val="24"/>
        </w:rPr>
        <w:tab/>
        <w:t xml:space="preserve">Fax: </w:t>
      </w:r>
      <w:r w:rsidRPr="00A75A30">
        <w:rPr>
          <w:sz w:val="24"/>
          <w:szCs w:val="24"/>
        </w:rPr>
        <w:tab/>
        <w:t>Email:</w:t>
      </w:r>
    </w:p>
    <w:p w:rsidR="00F57061" w:rsidRPr="00A75A30" w:rsidRDefault="00F57061" w:rsidP="00F57061">
      <w:pPr>
        <w:spacing w:before="80" w:line="400" w:lineRule="exact"/>
        <w:ind w:firstLine="454"/>
        <w:jc w:val="both"/>
        <w:rPr>
          <w:sz w:val="24"/>
          <w:szCs w:val="24"/>
        </w:rPr>
      </w:pPr>
      <w:r w:rsidRPr="00A75A30">
        <w:rPr>
          <w:sz w:val="24"/>
          <w:szCs w:val="24"/>
        </w:rPr>
        <w:t>- Chức vụ hiện nay tại công ty đại chúng, công ty quản lý quỹ/</w:t>
      </w:r>
      <w:r w:rsidRPr="00A75A30">
        <w:rPr>
          <w:i/>
          <w:sz w:val="24"/>
          <w:szCs w:val="24"/>
        </w:rPr>
        <w:t>Current position in the public company, the fund management company:</w:t>
      </w:r>
    </w:p>
    <w:p w:rsidR="00F57061" w:rsidRPr="00A75A30" w:rsidRDefault="00F57061" w:rsidP="00F57061">
      <w:pPr>
        <w:spacing w:before="80" w:line="400" w:lineRule="exact"/>
        <w:ind w:firstLine="454"/>
        <w:jc w:val="both"/>
        <w:rPr>
          <w:sz w:val="24"/>
          <w:szCs w:val="24"/>
        </w:rPr>
      </w:pPr>
      <w:r w:rsidRPr="00A75A30">
        <w:rPr>
          <w:sz w:val="24"/>
          <w:szCs w:val="24"/>
        </w:rPr>
        <w:lastRenderedPageBreak/>
        <w:t>- Mối quan hệ giữa cá nhân/tổ chức thực hiện giao dịch với người nội bộ/</w:t>
      </w:r>
      <w:r w:rsidRPr="00A75A30">
        <w:rPr>
          <w:i/>
          <w:sz w:val="24"/>
          <w:szCs w:val="24"/>
        </w:rPr>
        <w:t>Relationship of individual/organisation executing transaction with internal person:</w:t>
      </w:r>
    </w:p>
    <w:p w:rsidR="00F57061" w:rsidRPr="00A75A30" w:rsidRDefault="00F57061" w:rsidP="00F57061">
      <w:pPr>
        <w:spacing w:before="80" w:line="400" w:lineRule="exact"/>
        <w:ind w:firstLine="454"/>
        <w:jc w:val="both"/>
        <w:rPr>
          <w:sz w:val="24"/>
          <w:szCs w:val="24"/>
        </w:rPr>
      </w:pPr>
      <w:r w:rsidRPr="00A75A30">
        <w:rPr>
          <w:sz w:val="24"/>
          <w:szCs w:val="24"/>
        </w:rPr>
        <w:t>- Số lượng, tỷ lệ cổ phiếu/chứng chỉ quỹ/chứng quyền có bảo đảm mà người nội bộ đang nắm giữ (nếu có)/</w:t>
      </w:r>
      <w:r w:rsidRPr="00A75A30">
        <w:rPr>
          <w:i/>
          <w:sz w:val="24"/>
          <w:szCs w:val="24"/>
        </w:rPr>
        <w:t>Number, ownership percentage of shares/fund certificates/covered warrants held by the internal person (if any):</w:t>
      </w:r>
    </w:p>
    <w:p w:rsidR="00F57061" w:rsidRPr="00A75A30" w:rsidRDefault="00F57061" w:rsidP="00F57061">
      <w:pPr>
        <w:spacing w:before="80" w:line="430" w:lineRule="exact"/>
        <w:ind w:firstLine="454"/>
        <w:jc w:val="both"/>
        <w:rPr>
          <w:i/>
          <w:sz w:val="24"/>
          <w:szCs w:val="24"/>
        </w:rPr>
      </w:pPr>
      <w:r w:rsidRPr="00A75A30">
        <w:rPr>
          <w:sz w:val="24"/>
          <w:szCs w:val="24"/>
        </w:rPr>
        <w:t>3. Mã chứng k</w:t>
      </w:r>
      <w:r w:rsidRPr="00A75A30">
        <w:rPr>
          <w:sz w:val="24"/>
          <w:szCs w:val="24"/>
          <w:highlight w:val="white"/>
        </w:rPr>
        <w:t>hoán</w:t>
      </w:r>
      <w:r w:rsidRPr="00A75A30">
        <w:rPr>
          <w:sz w:val="24"/>
          <w:szCs w:val="24"/>
        </w:rPr>
        <w:t xml:space="preserve"> giao dịch/</w:t>
      </w:r>
      <w:r w:rsidRPr="00A75A30">
        <w:rPr>
          <w:i/>
          <w:sz w:val="24"/>
          <w:szCs w:val="24"/>
        </w:rPr>
        <w:t>Securities code:</w:t>
      </w:r>
    </w:p>
    <w:p w:rsidR="00F57061" w:rsidRPr="00A75A30" w:rsidRDefault="00F57061" w:rsidP="00F57061">
      <w:pPr>
        <w:spacing w:before="80" w:line="430" w:lineRule="exact"/>
        <w:ind w:firstLine="454"/>
        <w:jc w:val="both"/>
        <w:rPr>
          <w:sz w:val="24"/>
          <w:szCs w:val="24"/>
          <w:lang w:val="en-SG"/>
        </w:rPr>
      </w:pPr>
      <w:r w:rsidRPr="00A75A30">
        <w:rPr>
          <w:sz w:val="24"/>
          <w:szCs w:val="24"/>
        </w:rPr>
        <w:t>Mã chứng khoán cơ sở (đối với chứng quyền có bảo đảm)/</w:t>
      </w:r>
      <w:r w:rsidRPr="00A75A30">
        <w:rPr>
          <w:i/>
          <w:iCs/>
          <w:sz w:val="24"/>
          <w:szCs w:val="24"/>
        </w:rPr>
        <w:t>Underlying securities code</w:t>
      </w:r>
      <w:r w:rsidRPr="00A75A30">
        <w:rPr>
          <w:i/>
          <w:iCs/>
          <w:sz w:val="24"/>
          <w:szCs w:val="24"/>
          <w:lang w:val="vi-VN"/>
        </w:rPr>
        <w:t xml:space="preserve"> (for </w:t>
      </w:r>
      <w:r w:rsidRPr="00A75A30">
        <w:rPr>
          <w:i/>
          <w:iCs/>
          <w:sz w:val="24"/>
          <w:szCs w:val="24"/>
        </w:rPr>
        <w:t xml:space="preserve">covered </w:t>
      </w:r>
      <w:r w:rsidRPr="00A75A30">
        <w:rPr>
          <w:i/>
          <w:iCs/>
          <w:sz w:val="24"/>
          <w:szCs w:val="24"/>
          <w:lang w:val="vi-VN"/>
        </w:rPr>
        <w:t>warrants)</w:t>
      </w:r>
      <w:r w:rsidRPr="00A75A30">
        <w:rPr>
          <w:i/>
          <w:iCs/>
          <w:sz w:val="24"/>
          <w:szCs w:val="24"/>
          <w:lang w:val="en-SG"/>
        </w:rPr>
        <w:t>:</w:t>
      </w:r>
    </w:p>
    <w:p w:rsidR="00F57061" w:rsidRPr="00A75A30" w:rsidRDefault="00F57061" w:rsidP="00F57061">
      <w:pPr>
        <w:spacing w:before="80" w:line="430" w:lineRule="exact"/>
        <w:ind w:firstLine="454"/>
        <w:jc w:val="both"/>
        <w:rPr>
          <w:sz w:val="24"/>
          <w:szCs w:val="24"/>
        </w:rPr>
      </w:pPr>
      <w:r w:rsidRPr="00A75A30">
        <w:rPr>
          <w:sz w:val="24"/>
          <w:szCs w:val="24"/>
        </w:rPr>
        <w:t>4. Các tài khoản giao dịch có cổ phiếu/chứng chỉ quỹ/chứng quyền có bảo đảm nêu tại mục 3/</w:t>
      </w:r>
      <w:r w:rsidRPr="00A75A30">
        <w:rPr>
          <w:i/>
          <w:sz w:val="24"/>
          <w:szCs w:val="24"/>
        </w:rPr>
        <w:t>Trading accounts having shares/fund certificates/covered warrants mentioned at item 3 above</w:t>
      </w:r>
      <w:r w:rsidRPr="00A75A30">
        <w:rPr>
          <w:sz w:val="24"/>
          <w:szCs w:val="24"/>
        </w:rPr>
        <w:t>:…………. tại công ty chứng k</w:t>
      </w:r>
      <w:r w:rsidRPr="00A75A30">
        <w:rPr>
          <w:sz w:val="24"/>
          <w:szCs w:val="24"/>
          <w:highlight w:val="white"/>
        </w:rPr>
        <w:t>hoán</w:t>
      </w:r>
      <w:r w:rsidRPr="00A75A30">
        <w:rPr>
          <w:sz w:val="24"/>
          <w:szCs w:val="24"/>
        </w:rPr>
        <w:t>/</w:t>
      </w:r>
      <w:r w:rsidRPr="00A75A30">
        <w:rPr>
          <w:i/>
          <w:sz w:val="24"/>
          <w:szCs w:val="24"/>
        </w:rPr>
        <w:t>In the securities company:</w:t>
      </w:r>
      <w:r w:rsidRPr="00A75A30">
        <w:rPr>
          <w:sz w:val="24"/>
          <w:szCs w:val="24"/>
        </w:rPr>
        <w:t>……………</w:t>
      </w:r>
    </w:p>
    <w:p w:rsidR="00F57061" w:rsidRPr="00A75A30" w:rsidRDefault="00F57061" w:rsidP="00F57061">
      <w:pPr>
        <w:spacing w:before="80" w:line="430" w:lineRule="exact"/>
        <w:ind w:firstLine="454"/>
        <w:jc w:val="both"/>
        <w:rPr>
          <w:i/>
          <w:sz w:val="24"/>
          <w:szCs w:val="24"/>
        </w:rPr>
      </w:pPr>
      <w:r w:rsidRPr="00A75A30">
        <w:rPr>
          <w:sz w:val="24"/>
          <w:szCs w:val="24"/>
        </w:rPr>
        <w:t>5. Số lượng, tỷ lệ cổ phiếu/chứng chỉ quỹ/chứng quyền có bảo đảm nắm giữ trước khi thực hiện giao dịch/</w:t>
      </w:r>
      <w:r w:rsidRPr="00A75A30">
        <w:rPr>
          <w:i/>
          <w:sz w:val="24"/>
          <w:szCs w:val="24"/>
        </w:rPr>
        <w:t>Number, ownership percentage of shares/fund certificates/covered warrants held before the transaction:</w:t>
      </w:r>
    </w:p>
    <w:p w:rsidR="00F57061" w:rsidRPr="00A75A30" w:rsidRDefault="00F57061" w:rsidP="00F57061">
      <w:pPr>
        <w:spacing w:before="80" w:line="430" w:lineRule="exact"/>
        <w:ind w:firstLine="454"/>
        <w:jc w:val="both"/>
        <w:rPr>
          <w:i/>
          <w:sz w:val="24"/>
          <w:szCs w:val="24"/>
        </w:rPr>
      </w:pPr>
      <w:r w:rsidRPr="00A75A30">
        <w:rPr>
          <w:sz w:val="24"/>
          <w:szCs w:val="24"/>
        </w:rPr>
        <w:t xml:space="preserve">Số lượng, </w:t>
      </w:r>
      <w:r w:rsidRPr="00A75A30">
        <w:rPr>
          <w:sz w:val="24"/>
          <w:szCs w:val="24"/>
          <w:lang w:val="en-AU"/>
        </w:rPr>
        <w:t>tỷ lệ chứng khoán cơ sở (nêu tại mục 3) nắm giữ trước khi thực hiện chứng quyền có bảo đảm */</w:t>
      </w:r>
      <w:r w:rsidRPr="00A75A30">
        <w:rPr>
          <w:i/>
          <w:sz w:val="24"/>
          <w:szCs w:val="24"/>
        </w:rPr>
        <w:t>Number, ownership percentage of underlying securities</w:t>
      </w:r>
      <w:r w:rsidRPr="00A75A30">
        <w:rPr>
          <w:i/>
          <w:sz w:val="24"/>
          <w:szCs w:val="24"/>
          <w:lang w:val="vi-VN"/>
        </w:rPr>
        <w:t xml:space="preserve"> </w:t>
      </w:r>
      <w:r w:rsidRPr="00A75A30">
        <w:rPr>
          <w:i/>
          <w:sz w:val="24"/>
          <w:szCs w:val="24"/>
        </w:rPr>
        <w:t>(which are mentioned</w:t>
      </w:r>
      <w:r w:rsidRPr="00A75A30">
        <w:rPr>
          <w:i/>
          <w:sz w:val="24"/>
          <w:szCs w:val="24"/>
          <w:lang w:val="vi-VN"/>
        </w:rPr>
        <w:t xml:space="preserve"> at item 3)</w:t>
      </w:r>
      <w:r w:rsidRPr="00A75A30">
        <w:rPr>
          <w:i/>
          <w:sz w:val="24"/>
          <w:szCs w:val="24"/>
        </w:rPr>
        <w:t xml:space="preserve"> held before executing the covered warrants </w:t>
      </w:r>
      <w:r w:rsidRPr="00A75A30">
        <w:rPr>
          <w:sz w:val="24"/>
          <w:szCs w:val="24"/>
          <w:lang w:val="en-AU"/>
        </w:rPr>
        <w:t>*</w:t>
      </w:r>
      <w:r w:rsidRPr="00A75A30">
        <w:rPr>
          <w:i/>
          <w:sz w:val="24"/>
          <w:szCs w:val="24"/>
        </w:rPr>
        <w:t>:</w:t>
      </w:r>
    </w:p>
    <w:p w:rsidR="00F57061" w:rsidRPr="00A75A30" w:rsidRDefault="00F57061" w:rsidP="00F57061">
      <w:pPr>
        <w:spacing w:before="80" w:line="430" w:lineRule="exact"/>
        <w:ind w:firstLine="454"/>
        <w:jc w:val="both"/>
        <w:rPr>
          <w:i/>
          <w:sz w:val="24"/>
          <w:szCs w:val="24"/>
        </w:rPr>
      </w:pPr>
      <w:r w:rsidRPr="00A75A30">
        <w:rPr>
          <w:sz w:val="24"/>
          <w:szCs w:val="24"/>
        </w:rPr>
        <w:t>6. Số lượng cổ phiếu/chứng chỉ quỹ/chứng quyền có bảo đảm đăng ký mua/bán/cho/được cho/tặng/được tặng/thừa kế/chuyển nhượng/nhận chuyển nhượng/</w:t>
      </w:r>
      <w:r w:rsidRPr="00A75A30">
        <w:rPr>
          <w:sz w:val="24"/>
          <w:szCs w:val="24"/>
          <w:highlight w:val="white"/>
        </w:rPr>
        <w:t>hoán</w:t>
      </w:r>
      <w:r w:rsidRPr="00A75A30">
        <w:rPr>
          <w:sz w:val="24"/>
          <w:szCs w:val="24"/>
        </w:rPr>
        <w:t xml:space="preserve"> đổi/</w:t>
      </w:r>
      <w:r w:rsidRPr="00A75A30">
        <w:rPr>
          <w:i/>
          <w:sz w:val="24"/>
          <w:szCs w:val="24"/>
        </w:rPr>
        <w:t>Number of shares/fund certificates/covered warrants registered to purchase/sale/present/be presented/donate/be donated/inherit/transfer/be transferred/swap:</w:t>
      </w:r>
    </w:p>
    <w:p w:rsidR="00F57061" w:rsidRPr="00A75A30" w:rsidRDefault="00F57061" w:rsidP="00F57061">
      <w:pPr>
        <w:spacing w:before="80" w:line="430" w:lineRule="exact"/>
        <w:ind w:firstLine="454"/>
        <w:jc w:val="both"/>
        <w:rPr>
          <w:i/>
          <w:iCs/>
          <w:sz w:val="24"/>
          <w:szCs w:val="24"/>
        </w:rPr>
      </w:pPr>
      <w:r w:rsidRPr="00A75A30">
        <w:rPr>
          <w:sz w:val="24"/>
          <w:szCs w:val="24"/>
        </w:rPr>
        <w:t>- Loại giao dịch đăng ký (mua/bán/cho/được cho/tặng/được tặng/thừa kế/ chuyển nhượng/nhận chuyển nhượng/hoán đổi)/</w:t>
      </w:r>
      <w:r w:rsidRPr="00A75A30">
        <w:rPr>
          <w:i/>
          <w:iCs/>
          <w:sz w:val="24"/>
          <w:szCs w:val="24"/>
          <w:lang w:val="vi-VN"/>
        </w:rPr>
        <w:t>Type of transaction registered (</w:t>
      </w:r>
      <w:r w:rsidRPr="00A75A30">
        <w:rPr>
          <w:i/>
          <w:iCs/>
          <w:sz w:val="24"/>
          <w:szCs w:val="24"/>
        </w:rPr>
        <w:t xml:space="preserve">to </w:t>
      </w:r>
      <w:r w:rsidRPr="00A75A30">
        <w:rPr>
          <w:i/>
          <w:iCs/>
          <w:spacing w:val="8"/>
          <w:sz w:val="24"/>
          <w:szCs w:val="24"/>
        </w:rPr>
        <w:t>purchase/sell/present/be presented/donate/be donated/inherit</w:t>
      </w:r>
      <w:r w:rsidRPr="00A75A30">
        <w:rPr>
          <w:i/>
          <w:iCs/>
          <w:sz w:val="24"/>
          <w:szCs w:val="24"/>
        </w:rPr>
        <w:t xml:space="preserve">/transfer/be transferred/swap: </w:t>
      </w:r>
    </w:p>
    <w:p w:rsidR="00F57061" w:rsidRPr="00A75A30" w:rsidRDefault="00F57061" w:rsidP="00F57061">
      <w:pPr>
        <w:spacing w:before="80" w:line="430" w:lineRule="exact"/>
        <w:ind w:firstLine="454"/>
        <w:jc w:val="both"/>
        <w:rPr>
          <w:i/>
          <w:iCs/>
          <w:sz w:val="24"/>
          <w:szCs w:val="24"/>
          <w:lang w:val="en-GB"/>
        </w:rPr>
      </w:pPr>
      <w:r w:rsidRPr="00A75A30">
        <w:rPr>
          <w:sz w:val="24"/>
          <w:szCs w:val="24"/>
        </w:rPr>
        <w:t>- Số lượng cổ phiếu/chứng chỉ quỹ/chứng quyền có bảo đảm đăng ký giao dịch/</w:t>
      </w:r>
      <w:r w:rsidRPr="00A75A30">
        <w:rPr>
          <w:i/>
          <w:iCs/>
          <w:sz w:val="24"/>
          <w:szCs w:val="24"/>
          <w:lang w:val="vi-VN"/>
        </w:rPr>
        <w:t>Number of shares/</w:t>
      </w:r>
      <w:r w:rsidRPr="00A75A30">
        <w:rPr>
          <w:i/>
          <w:iCs/>
          <w:sz w:val="24"/>
          <w:szCs w:val="24"/>
          <w:lang w:val="en-GB"/>
        </w:rPr>
        <w:t>fund certificates/covered warrants registered for trading:</w:t>
      </w:r>
    </w:p>
    <w:p w:rsidR="00F57061" w:rsidRPr="00A75A30" w:rsidRDefault="00F57061" w:rsidP="00F57061">
      <w:pPr>
        <w:spacing w:before="80" w:line="400" w:lineRule="exact"/>
        <w:ind w:firstLine="454"/>
        <w:jc w:val="both"/>
        <w:rPr>
          <w:i/>
          <w:sz w:val="24"/>
          <w:szCs w:val="24"/>
        </w:rPr>
      </w:pPr>
      <w:r w:rsidRPr="00A75A30">
        <w:rPr>
          <w:sz w:val="24"/>
          <w:szCs w:val="24"/>
        </w:rPr>
        <w:t>7. Giá trị giao dịch dự kiến (tính theo mệnh giá)/</w:t>
      </w:r>
      <w:r w:rsidRPr="00A75A30">
        <w:rPr>
          <w:i/>
          <w:sz w:val="24"/>
          <w:szCs w:val="24"/>
        </w:rPr>
        <w:t>The expected value of transaction (which calculated based on par value).</w:t>
      </w:r>
    </w:p>
    <w:p w:rsidR="00F57061" w:rsidRPr="00A75A30" w:rsidRDefault="00F57061" w:rsidP="00F57061">
      <w:pPr>
        <w:spacing w:before="80" w:line="400" w:lineRule="exact"/>
        <w:ind w:firstLine="454"/>
        <w:jc w:val="both"/>
        <w:rPr>
          <w:sz w:val="24"/>
          <w:szCs w:val="24"/>
          <w:lang w:val="en-GB"/>
        </w:rPr>
      </w:pPr>
      <w:r w:rsidRPr="00A75A30">
        <w:rPr>
          <w:sz w:val="24"/>
          <w:szCs w:val="24"/>
          <w:lang w:val="en-AU"/>
        </w:rPr>
        <w:lastRenderedPageBreak/>
        <w:t>Giá trị chứng quyền có bảo đảm (theo giá phát hành gần nhất) giao dịch dự kiến (đối với chứng quyền có bảo đảm)/</w:t>
      </w:r>
      <w:r w:rsidRPr="00A75A30">
        <w:rPr>
          <w:i/>
          <w:iCs/>
          <w:sz w:val="24"/>
          <w:szCs w:val="24"/>
          <w:lang w:val="vi-VN"/>
        </w:rPr>
        <w:t xml:space="preserve">Value of </w:t>
      </w:r>
      <w:r w:rsidRPr="00A75A30">
        <w:rPr>
          <w:i/>
          <w:iCs/>
          <w:sz w:val="24"/>
          <w:szCs w:val="24"/>
        </w:rPr>
        <w:t xml:space="preserve">covered </w:t>
      </w:r>
      <w:r w:rsidRPr="00A75A30">
        <w:rPr>
          <w:i/>
          <w:iCs/>
          <w:sz w:val="24"/>
          <w:szCs w:val="24"/>
          <w:lang w:val="vi-VN"/>
        </w:rPr>
        <w:t xml:space="preserve">warrants (at the latest issuing price) </w:t>
      </w:r>
      <w:r w:rsidRPr="00A75A30">
        <w:rPr>
          <w:i/>
          <w:iCs/>
          <w:sz w:val="24"/>
          <w:szCs w:val="24"/>
          <w:lang w:val="en-GB"/>
        </w:rPr>
        <w:t>expected to be traded (for covered warrants):</w:t>
      </w:r>
    </w:p>
    <w:p w:rsidR="00F57061" w:rsidRPr="00A75A30" w:rsidRDefault="00F57061" w:rsidP="00F57061">
      <w:pPr>
        <w:numPr>
          <w:ilvl w:val="0"/>
          <w:numId w:val="1"/>
        </w:numPr>
        <w:spacing w:before="80" w:line="400" w:lineRule="exact"/>
        <w:ind w:left="0" w:firstLine="454"/>
        <w:jc w:val="both"/>
        <w:rPr>
          <w:i/>
          <w:sz w:val="24"/>
          <w:szCs w:val="24"/>
        </w:rPr>
      </w:pPr>
      <w:r w:rsidRPr="00A75A30">
        <w:rPr>
          <w:sz w:val="24"/>
          <w:szCs w:val="24"/>
        </w:rPr>
        <w:t xml:space="preserve"> Số lượng, tỷ lệ cổ phiếu/chứng chỉ quỹ/chứng quyền có bảo đảm dự kiến nắm giữ sau khi thực hiện giao dịch/</w:t>
      </w:r>
      <w:r w:rsidRPr="00A75A30">
        <w:rPr>
          <w:i/>
          <w:sz w:val="24"/>
          <w:szCs w:val="24"/>
        </w:rPr>
        <w:t>Number and ownership percentage of shares/fund certificates/covered warrants expected to hold after the transaction:</w:t>
      </w:r>
    </w:p>
    <w:p w:rsidR="00F57061" w:rsidRPr="00A75A30" w:rsidRDefault="00F57061" w:rsidP="00F57061">
      <w:pPr>
        <w:spacing w:before="80" w:line="400" w:lineRule="exact"/>
        <w:ind w:firstLine="454"/>
        <w:jc w:val="both"/>
        <w:rPr>
          <w:sz w:val="24"/>
          <w:szCs w:val="24"/>
        </w:rPr>
      </w:pPr>
      <w:r w:rsidRPr="00A75A30">
        <w:rPr>
          <w:sz w:val="24"/>
          <w:szCs w:val="24"/>
        </w:rPr>
        <w:t>9. Mục đích thực hiện giao dịch/</w:t>
      </w:r>
      <w:r w:rsidRPr="00A75A30">
        <w:rPr>
          <w:i/>
          <w:sz w:val="24"/>
          <w:szCs w:val="24"/>
        </w:rPr>
        <w:t>Purpose of transaction:</w:t>
      </w:r>
    </w:p>
    <w:p w:rsidR="00F57061" w:rsidRPr="00A75A30" w:rsidRDefault="00F57061" w:rsidP="00F57061">
      <w:pPr>
        <w:spacing w:before="80" w:line="400" w:lineRule="exact"/>
        <w:ind w:firstLine="454"/>
        <w:jc w:val="both"/>
        <w:rPr>
          <w:sz w:val="24"/>
          <w:szCs w:val="24"/>
        </w:rPr>
      </w:pPr>
      <w:r w:rsidRPr="00A75A30">
        <w:rPr>
          <w:sz w:val="24"/>
          <w:szCs w:val="24"/>
        </w:rPr>
        <w:t>10. Phương thức giao dịch/</w:t>
      </w:r>
      <w:r w:rsidRPr="00A75A30">
        <w:rPr>
          <w:i/>
          <w:sz w:val="24"/>
          <w:szCs w:val="24"/>
        </w:rPr>
        <w:t>Method of transaction:</w:t>
      </w:r>
    </w:p>
    <w:p w:rsidR="00F57061" w:rsidRPr="00A75A30" w:rsidRDefault="00F57061" w:rsidP="00F57061">
      <w:pPr>
        <w:spacing w:before="80" w:line="400" w:lineRule="exact"/>
        <w:ind w:firstLine="454"/>
        <w:jc w:val="both"/>
        <w:rPr>
          <w:sz w:val="24"/>
          <w:szCs w:val="24"/>
        </w:rPr>
      </w:pPr>
      <w:r w:rsidRPr="00A75A30">
        <w:rPr>
          <w:sz w:val="24"/>
          <w:szCs w:val="24"/>
        </w:rPr>
        <w:t>11. Thời gian dự kiến thực hiện giao dịch/</w:t>
      </w:r>
      <w:r w:rsidRPr="00A75A30">
        <w:rPr>
          <w:i/>
          <w:sz w:val="24"/>
          <w:szCs w:val="24"/>
        </w:rPr>
        <w:t>Expected trading time:</w:t>
      </w:r>
      <w:r w:rsidRPr="00A75A30">
        <w:rPr>
          <w:sz w:val="24"/>
          <w:szCs w:val="24"/>
        </w:rPr>
        <w:t xml:space="preserve"> từ ngày/</w:t>
      </w:r>
      <w:r w:rsidRPr="00A75A30">
        <w:rPr>
          <w:i/>
          <w:sz w:val="24"/>
          <w:szCs w:val="24"/>
        </w:rPr>
        <w:t>from</w:t>
      </w:r>
      <w:r w:rsidRPr="00A75A30">
        <w:rPr>
          <w:sz w:val="24"/>
          <w:szCs w:val="24"/>
        </w:rPr>
        <w:t>…… đến ngày/</w:t>
      </w:r>
      <w:r w:rsidRPr="00A75A30">
        <w:rPr>
          <w:i/>
          <w:sz w:val="24"/>
          <w:szCs w:val="24"/>
        </w:rPr>
        <w:t>to</w:t>
      </w:r>
      <w:r w:rsidRPr="00A75A30">
        <w:rPr>
          <w:sz w:val="24"/>
          <w:szCs w:val="24"/>
        </w:rPr>
        <w:t xml:space="preserve">….. </w:t>
      </w:r>
    </w:p>
    <w:p w:rsidR="00F57061" w:rsidRPr="00A75A30" w:rsidRDefault="00F57061" w:rsidP="00F57061">
      <w:pPr>
        <w:tabs>
          <w:tab w:val="left" w:pos="1080"/>
        </w:tabs>
        <w:spacing w:before="80" w:line="400" w:lineRule="exact"/>
        <w:ind w:firstLine="454"/>
        <w:jc w:val="both"/>
        <w:rPr>
          <w:sz w:val="24"/>
          <w:szCs w:val="24"/>
        </w:rPr>
      </w:pPr>
      <w:r w:rsidRPr="00A75A30">
        <w:rPr>
          <w:i/>
          <w:sz w:val="24"/>
          <w:szCs w:val="24"/>
          <w:lang w:val="en-AU"/>
        </w:rPr>
        <w:t xml:space="preserve">* Số lượng, tỷ lệ chứng khoán cơ sở nắm giữ tại ngày thông báo giao dịch/Number, </w:t>
      </w:r>
      <w:r w:rsidRPr="00A75A30">
        <w:rPr>
          <w:i/>
          <w:sz w:val="24"/>
          <w:szCs w:val="24"/>
        </w:rPr>
        <w:t xml:space="preserve">ownership percentage of underlying securities held at the day of the notice: </w:t>
      </w:r>
      <w:bookmarkStart w:id="0" w:name="_GoBack"/>
      <w:bookmarkEnd w:id="0"/>
    </w:p>
    <w:p w:rsidR="00F57061" w:rsidRPr="00A75A30" w:rsidRDefault="00F57061" w:rsidP="00F57061">
      <w:pPr>
        <w:spacing w:line="380" w:lineRule="exact"/>
        <w:rPr>
          <w:sz w:val="24"/>
          <w:szCs w:val="24"/>
        </w:rPr>
      </w:pPr>
    </w:p>
    <w:tbl>
      <w:tblPr>
        <w:tblW w:w="9356" w:type="dxa"/>
        <w:tblInd w:w="108" w:type="dxa"/>
        <w:tblLook w:val="04A0" w:firstRow="1" w:lastRow="0" w:firstColumn="1" w:lastColumn="0" w:noHBand="0" w:noVBand="1"/>
      </w:tblPr>
      <w:tblGrid>
        <w:gridCol w:w="2410"/>
        <w:gridCol w:w="6946"/>
      </w:tblGrid>
      <w:tr w:rsidR="00F57061" w:rsidRPr="00A75A30" w:rsidTr="00D85849">
        <w:tc>
          <w:tcPr>
            <w:tcW w:w="2410" w:type="dxa"/>
          </w:tcPr>
          <w:p w:rsidR="00F57061" w:rsidRPr="00A75A30" w:rsidRDefault="00F57061" w:rsidP="00D85849">
            <w:pPr>
              <w:tabs>
                <w:tab w:val="left" w:pos="851"/>
                <w:tab w:val="left" w:pos="993"/>
              </w:tabs>
              <w:spacing w:line="380" w:lineRule="exact"/>
              <w:jc w:val="both"/>
              <w:rPr>
                <w:rFonts w:eastAsia="Calibri"/>
                <w:b/>
                <w:i/>
                <w:sz w:val="24"/>
                <w:szCs w:val="24"/>
              </w:rPr>
            </w:pPr>
            <w:r w:rsidRPr="00A75A30">
              <w:rPr>
                <w:rFonts w:eastAsia="Calibri"/>
                <w:b/>
                <w:i/>
                <w:sz w:val="24"/>
                <w:szCs w:val="24"/>
              </w:rPr>
              <w:t>Nơi nhận:</w:t>
            </w:r>
          </w:p>
          <w:p w:rsidR="00F57061" w:rsidRPr="00A75A30" w:rsidRDefault="00F57061" w:rsidP="00D85849">
            <w:pPr>
              <w:tabs>
                <w:tab w:val="left" w:pos="851"/>
                <w:tab w:val="left" w:pos="993"/>
              </w:tabs>
              <w:spacing w:line="380" w:lineRule="exact"/>
              <w:jc w:val="both"/>
              <w:rPr>
                <w:rFonts w:eastAsia="Calibri"/>
                <w:b/>
                <w:i/>
                <w:sz w:val="24"/>
                <w:szCs w:val="24"/>
              </w:rPr>
            </w:pPr>
            <w:r w:rsidRPr="00A75A30">
              <w:rPr>
                <w:rFonts w:eastAsia="Calibri"/>
                <w:b/>
                <w:i/>
                <w:sz w:val="24"/>
                <w:szCs w:val="24"/>
              </w:rPr>
              <w:t>Recipients:</w:t>
            </w:r>
          </w:p>
          <w:p w:rsidR="00F57061" w:rsidRPr="00A75A30" w:rsidRDefault="00F57061" w:rsidP="00D85849">
            <w:pPr>
              <w:tabs>
                <w:tab w:val="left" w:pos="851"/>
                <w:tab w:val="left" w:pos="993"/>
              </w:tabs>
              <w:spacing w:line="380" w:lineRule="exact"/>
              <w:jc w:val="both"/>
              <w:rPr>
                <w:rFonts w:eastAsia="Calibri"/>
                <w:sz w:val="24"/>
                <w:szCs w:val="24"/>
              </w:rPr>
            </w:pPr>
            <w:r w:rsidRPr="00A75A30">
              <w:rPr>
                <w:rFonts w:eastAsia="Calibri"/>
                <w:sz w:val="24"/>
                <w:szCs w:val="24"/>
              </w:rPr>
              <w:t>- ……</w:t>
            </w:r>
          </w:p>
          <w:p w:rsidR="00F57061" w:rsidRPr="00A75A30" w:rsidRDefault="00F57061" w:rsidP="00D85849">
            <w:pPr>
              <w:tabs>
                <w:tab w:val="left" w:pos="851"/>
                <w:tab w:val="left" w:pos="993"/>
              </w:tabs>
              <w:spacing w:line="380" w:lineRule="exact"/>
              <w:jc w:val="both"/>
              <w:rPr>
                <w:rFonts w:eastAsia="Calibri"/>
                <w:sz w:val="24"/>
                <w:szCs w:val="24"/>
              </w:rPr>
            </w:pPr>
            <w:r w:rsidRPr="00A75A30">
              <w:rPr>
                <w:rFonts w:eastAsia="Calibri"/>
                <w:sz w:val="24"/>
                <w:szCs w:val="24"/>
              </w:rPr>
              <w:t>- Lưu: VT,…</w:t>
            </w:r>
          </w:p>
          <w:p w:rsidR="00F57061" w:rsidRPr="00A75A30" w:rsidRDefault="00F57061" w:rsidP="00D85849">
            <w:pPr>
              <w:tabs>
                <w:tab w:val="left" w:pos="851"/>
                <w:tab w:val="left" w:pos="993"/>
              </w:tabs>
              <w:spacing w:line="380" w:lineRule="exact"/>
              <w:jc w:val="both"/>
              <w:rPr>
                <w:rFonts w:eastAsia="Calibri"/>
                <w:b/>
                <w:i/>
                <w:sz w:val="24"/>
                <w:szCs w:val="24"/>
              </w:rPr>
            </w:pPr>
            <w:r w:rsidRPr="00A75A30">
              <w:rPr>
                <w:rFonts w:eastAsia="Calibri"/>
                <w:sz w:val="24"/>
                <w:szCs w:val="24"/>
              </w:rPr>
              <w:t>- Archived:.…</w:t>
            </w:r>
          </w:p>
        </w:tc>
        <w:tc>
          <w:tcPr>
            <w:tcW w:w="6946" w:type="dxa"/>
          </w:tcPr>
          <w:p w:rsidR="00F57061" w:rsidRPr="00A75A30" w:rsidRDefault="00F57061" w:rsidP="00D85849">
            <w:pPr>
              <w:spacing w:line="380" w:lineRule="exact"/>
              <w:jc w:val="center"/>
              <w:rPr>
                <w:b/>
                <w:i/>
                <w:sz w:val="24"/>
                <w:szCs w:val="24"/>
              </w:rPr>
            </w:pPr>
            <w:r w:rsidRPr="00A75A30">
              <w:rPr>
                <w:b/>
                <w:sz w:val="24"/>
                <w:szCs w:val="24"/>
              </w:rPr>
              <w:t>CÁ NHÂN/TỔ CHỨC BÁO CÁO/</w:t>
            </w:r>
            <w:r w:rsidRPr="00A75A30">
              <w:rPr>
                <w:b/>
                <w:sz w:val="24"/>
                <w:szCs w:val="24"/>
              </w:rPr>
              <w:br/>
              <w:t>NGƯỜI ĐƯỢC ỦY QUYỀN CÔNG BỐ THÔNG TIN</w:t>
            </w:r>
            <w:r w:rsidRPr="00A75A30">
              <w:rPr>
                <w:b/>
                <w:sz w:val="24"/>
                <w:szCs w:val="24"/>
              </w:rPr>
              <w:br/>
            </w:r>
            <w:r w:rsidRPr="00A75A30">
              <w:rPr>
                <w:b/>
                <w:i/>
                <w:sz w:val="24"/>
                <w:szCs w:val="24"/>
              </w:rPr>
              <w:t>REPORTING ORGANISATION/INDIVIDUAL/PERSONS</w:t>
            </w:r>
          </w:p>
          <w:p w:rsidR="00F57061" w:rsidRPr="00A75A30" w:rsidRDefault="00F57061" w:rsidP="00D85849">
            <w:pPr>
              <w:spacing w:line="380" w:lineRule="exact"/>
              <w:jc w:val="center"/>
              <w:rPr>
                <w:b/>
                <w:i/>
                <w:sz w:val="24"/>
                <w:szCs w:val="24"/>
              </w:rPr>
            </w:pPr>
            <w:r w:rsidRPr="00A75A30">
              <w:rPr>
                <w:b/>
                <w:i/>
                <w:sz w:val="24"/>
                <w:szCs w:val="24"/>
              </w:rPr>
              <w:t>AUTHORIZED TO DISCLOSE INFORMATION</w:t>
            </w:r>
          </w:p>
          <w:p w:rsidR="00F57061" w:rsidRPr="00A75A30" w:rsidRDefault="00F57061" w:rsidP="00D85849">
            <w:pPr>
              <w:spacing w:line="380" w:lineRule="exact"/>
              <w:jc w:val="center"/>
              <w:rPr>
                <w:i/>
                <w:sz w:val="24"/>
                <w:szCs w:val="24"/>
              </w:rPr>
            </w:pPr>
            <w:r w:rsidRPr="00A75A30">
              <w:rPr>
                <w:i/>
                <w:sz w:val="24"/>
                <w:szCs w:val="24"/>
              </w:rPr>
              <w:t>(Ký, ghi rõ họ tên, đóng dấu - nếu có)</w:t>
            </w:r>
            <w:r w:rsidRPr="00A75A30">
              <w:rPr>
                <w:i/>
                <w:sz w:val="24"/>
                <w:szCs w:val="24"/>
              </w:rPr>
              <w:br/>
              <w:t>(Signature, full name and seal -if any)</w:t>
            </w:r>
          </w:p>
          <w:p w:rsidR="00F57061" w:rsidRPr="00A75A30" w:rsidRDefault="00F57061" w:rsidP="00D85849">
            <w:pPr>
              <w:tabs>
                <w:tab w:val="left" w:pos="851"/>
                <w:tab w:val="left" w:pos="993"/>
              </w:tabs>
              <w:spacing w:line="380" w:lineRule="exact"/>
              <w:jc w:val="both"/>
              <w:rPr>
                <w:rFonts w:eastAsia="Calibri"/>
                <w:sz w:val="24"/>
                <w:szCs w:val="24"/>
              </w:rPr>
            </w:pPr>
          </w:p>
        </w:tc>
      </w:tr>
    </w:tbl>
    <w:p w:rsidR="005332D9" w:rsidRPr="00A75A30" w:rsidRDefault="005332D9" w:rsidP="00F57061">
      <w:pPr>
        <w:rPr>
          <w:sz w:val="24"/>
          <w:szCs w:val="24"/>
        </w:rPr>
      </w:pPr>
    </w:p>
    <w:p w:rsidR="00A75A30" w:rsidRPr="00A75A30" w:rsidRDefault="00A75A30">
      <w:pPr>
        <w:rPr>
          <w:sz w:val="24"/>
          <w:szCs w:val="24"/>
        </w:rPr>
      </w:pPr>
    </w:p>
    <w:sectPr w:rsidR="00A75A30" w:rsidRPr="00A75A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10DB7"/>
    <w:multiLevelType w:val="hybridMultilevel"/>
    <w:tmpl w:val="ABA08E96"/>
    <w:lvl w:ilvl="0" w:tplc="0409000F">
      <w:start w:val="8"/>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9DF"/>
    <w:rsid w:val="000519DF"/>
    <w:rsid w:val="000B26D1"/>
    <w:rsid w:val="000C7BA2"/>
    <w:rsid w:val="005332D9"/>
    <w:rsid w:val="00A75A30"/>
    <w:rsid w:val="00F57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8445EC-B537-44B7-B93C-6A0B6EC9D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061"/>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2</cp:revision>
  <dcterms:created xsi:type="dcterms:W3CDTF">2025-04-22T14:44:00Z</dcterms:created>
  <dcterms:modified xsi:type="dcterms:W3CDTF">2025-04-22T14:44:00Z</dcterms:modified>
</cp:coreProperties>
</file>